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730D4" w14:textId="3A345E3B" w:rsidR="00637EA3" w:rsidRPr="00ED41F4" w:rsidRDefault="006A2708" w:rsidP="00637EA3">
      <w:pPr>
        <w:pStyle w:val="Default"/>
        <w:spacing w:before="0" w:line="276" w:lineRule="auto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noProof/>
          <w:sz w:val="28"/>
          <w:szCs w:val="28"/>
          <w:lang w:eastAsia="it-IT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060FCEBC" wp14:editId="168ED438">
            <wp:extent cx="1569720" cy="679347"/>
            <wp:effectExtent l="0" t="0" r="0" b="698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ivAQ_logo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8118" cy="687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E9D5A" w14:textId="77777777" w:rsidR="00637EA3" w:rsidRPr="00ED41F4" w:rsidRDefault="00637EA3" w:rsidP="00637EA3">
      <w:pPr>
        <w:pStyle w:val="Default"/>
        <w:spacing w:before="0" w:line="276" w:lineRule="auto"/>
        <w:jc w:val="center"/>
        <w:rPr>
          <w:rFonts w:ascii="Calibri" w:hAnsi="Calibri"/>
          <w:b/>
          <w:bCs/>
          <w:sz w:val="28"/>
          <w:szCs w:val="28"/>
        </w:rPr>
      </w:pPr>
    </w:p>
    <w:p w14:paraId="6C680D60" w14:textId="7A59318B" w:rsidR="000609F2" w:rsidRPr="00ED41F4" w:rsidRDefault="00567EC4" w:rsidP="00637EA3">
      <w:pPr>
        <w:pStyle w:val="Default"/>
        <w:spacing w:before="0" w:line="276" w:lineRule="auto"/>
        <w:jc w:val="center"/>
        <w:rPr>
          <w:rFonts w:ascii="Calibri" w:eastAsia="Calibri" w:hAnsi="Calibri" w:cs="Calibri"/>
          <w:sz w:val="28"/>
          <w:szCs w:val="28"/>
        </w:rPr>
      </w:pPr>
      <w:r w:rsidRPr="00ED41F4">
        <w:rPr>
          <w:rFonts w:ascii="Calibri" w:hAnsi="Calibri"/>
          <w:b/>
          <w:bCs/>
          <w:sz w:val="28"/>
          <w:szCs w:val="28"/>
        </w:rPr>
        <w:t>Master di I livello</w:t>
      </w:r>
    </w:p>
    <w:p w14:paraId="6ED5FBB5" w14:textId="77777777" w:rsidR="000609F2" w:rsidRPr="00ED41F4" w:rsidRDefault="00567EC4" w:rsidP="00637EA3">
      <w:pPr>
        <w:pStyle w:val="Default"/>
        <w:spacing w:before="0" w:line="276" w:lineRule="auto"/>
        <w:jc w:val="center"/>
        <w:rPr>
          <w:rFonts w:ascii="Calibri" w:eastAsia="Calibri" w:hAnsi="Calibri" w:cs="Calibri"/>
          <w:sz w:val="28"/>
          <w:szCs w:val="28"/>
        </w:rPr>
      </w:pPr>
      <w:r w:rsidRPr="00ED41F4">
        <w:rPr>
          <w:rFonts w:ascii="Calibri" w:hAnsi="Calibri"/>
          <w:b/>
          <w:bCs/>
          <w:i/>
          <w:iCs/>
          <w:sz w:val="28"/>
          <w:szCs w:val="28"/>
        </w:rPr>
        <w:t>Metodi e pratiche di rafforzamento dei percorsi di presa in carico e accompagnamento sociale</w:t>
      </w:r>
    </w:p>
    <w:p w14:paraId="222634E2" w14:textId="77777777" w:rsidR="000609F2" w:rsidRPr="00ED41F4" w:rsidRDefault="00567EC4" w:rsidP="00637EA3">
      <w:pPr>
        <w:pStyle w:val="Default"/>
        <w:spacing w:before="0" w:line="276" w:lineRule="auto"/>
        <w:jc w:val="center"/>
        <w:rPr>
          <w:rFonts w:ascii="Calibri" w:eastAsia="Calibri" w:hAnsi="Calibri" w:cs="Calibri"/>
          <w:sz w:val="28"/>
          <w:szCs w:val="28"/>
        </w:rPr>
      </w:pPr>
      <w:r w:rsidRPr="00ED41F4">
        <w:rPr>
          <w:rFonts w:ascii="Calibri" w:hAnsi="Calibri"/>
          <w:b/>
          <w:bCs/>
          <w:sz w:val="28"/>
          <w:szCs w:val="28"/>
        </w:rPr>
        <w:t> </w:t>
      </w:r>
    </w:p>
    <w:p w14:paraId="711491B6" w14:textId="6265FC15" w:rsidR="000609F2" w:rsidRPr="00ED41F4" w:rsidRDefault="00637EA3" w:rsidP="00637EA3">
      <w:pPr>
        <w:pStyle w:val="Default"/>
        <w:spacing w:before="0" w:line="276" w:lineRule="auto"/>
        <w:jc w:val="center"/>
        <w:rPr>
          <w:rFonts w:ascii="Calibri" w:eastAsia="Calibri" w:hAnsi="Calibri" w:cs="Calibri"/>
          <w:b/>
          <w:bCs/>
          <w:sz w:val="28"/>
          <w:szCs w:val="28"/>
          <w:bdr w:val="none" w:sz="0" w:space="0" w:color="auto"/>
        </w:rPr>
      </w:pPr>
      <w:r w:rsidRPr="00ED41F4">
        <w:rPr>
          <w:rFonts w:ascii="Calibri" w:eastAsia="Calibri" w:hAnsi="Calibri" w:cs="Calibri"/>
          <w:b/>
          <w:bCs/>
          <w:noProof/>
          <w:sz w:val="28"/>
          <w:szCs w:val="28"/>
          <w:lang w:eastAsia="it-IT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849907" wp14:editId="33DCD2BE">
                <wp:simplePos x="0" y="0"/>
                <wp:positionH relativeFrom="column">
                  <wp:posOffset>342900</wp:posOffset>
                </wp:positionH>
                <wp:positionV relativeFrom="paragraph">
                  <wp:posOffset>49530</wp:posOffset>
                </wp:positionV>
                <wp:extent cx="5489575" cy="685800"/>
                <wp:effectExtent l="0" t="0" r="9525" b="8890"/>
                <wp:wrapNone/>
                <wp:docPr id="184676592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9575" cy="6858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tx1"/>
                          </a:solidFill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538ED88C" w14:textId="146B068A" w:rsidR="00637EA3" w:rsidRPr="00637EA3" w:rsidRDefault="00637EA3" w:rsidP="00637EA3">
                            <w:pPr>
                              <w:pStyle w:val="Default"/>
                              <w:spacing w:before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bdr w:val="none" w:sz="0" w:space="0" w:color="auto"/>
                              </w:rPr>
                            </w:pPr>
                            <w:hyperlink r:id="rId8" w:history="1">
                              <w:r w:rsidRPr="000E5216">
                                <w:rPr>
                                  <w:rStyle w:val="Collegamentoipertestuale"/>
                                  <w:rFonts w:ascii="Calibri" w:hAnsi="Calibri" w:cs="Calibri"/>
                                  <w:b/>
                                  <w:bCs/>
                                  <w:bdr w:val="none" w:sz="0" w:space="0" w:color="auto"/>
                                </w:rPr>
                                <w:t>Webinar di presentazione</w:t>
                              </w:r>
                            </w:hyperlink>
                            <w:r w:rsidR="00F87FA4">
                              <w:t xml:space="preserve"> </w:t>
                            </w:r>
                          </w:p>
                          <w:p w14:paraId="76A62358" w14:textId="7E208F94" w:rsidR="00637EA3" w:rsidRPr="00637EA3" w:rsidRDefault="0097009B" w:rsidP="00637EA3">
                            <w:pPr>
                              <w:pStyle w:val="Default"/>
                              <w:spacing w:before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dr w:val="none" w:sz="0" w:space="0" w:color="auto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bdr w:val="none" w:sz="0" w:space="0" w:color="auto"/>
                              </w:rPr>
                              <w:t>27</w:t>
                            </w:r>
                            <w:r w:rsidR="00637EA3" w:rsidRPr="007B629C">
                              <w:rPr>
                                <w:rFonts w:ascii="Calibri" w:hAnsi="Calibri" w:cs="Calibri"/>
                                <w:i/>
                                <w:iCs/>
                                <w:bdr w:val="none" w:sz="0" w:space="0" w:color="auto"/>
                              </w:rPr>
                              <w:t xml:space="preserve"> novembre 202</w:t>
                            </w:r>
                            <w:r w:rsidR="00135F46">
                              <w:rPr>
                                <w:rFonts w:ascii="Calibri" w:hAnsi="Calibri" w:cs="Calibri"/>
                                <w:i/>
                                <w:iCs/>
                                <w:bdr w:val="none" w:sz="0" w:space="0" w:color="auto"/>
                              </w:rPr>
                              <w:t>5</w:t>
                            </w:r>
                            <w:r w:rsidR="00637EA3" w:rsidRPr="007B629C">
                              <w:rPr>
                                <w:rFonts w:ascii="Calibri" w:hAnsi="Calibri" w:cs="Calibri"/>
                                <w:i/>
                                <w:iCs/>
                                <w:bdr w:val="none" w:sz="0" w:space="0" w:color="auto"/>
                              </w:rPr>
                              <w:t>, ore 16:30</w:t>
                            </w:r>
                            <w:r w:rsidR="006A2708">
                              <w:rPr>
                                <w:rFonts w:ascii="Calibri" w:hAnsi="Calibri" w:cs="Calibri"/>
                                <w:bdr w:val="none" w:sz="0" w:space="0" w:color="auto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D84990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7pt;margin-top:3.9pt;width:432.25pt;height:5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" filled="f" strokecolor="black [3213]" strokeweight="1pt">
                <v:stroke miterlimit="4"/>
                <v:textbox style="mso-fit-shape-to-text:t" inset="4pt,4pt,4pt,4pt">
                  <w:txbxContent>
                    <w:p w14:paraId="538ED88C" w14:textId="146B068A" w:rsidR="00637EA3" w:rsidRPr="00637EA3" w:rsidRDefault="00637EA3" w:rsidP="00637EA3">
                      <w:pPr>
                        <w:pStyle w:val="Default"/>
                        <w:spacing w:before="0" w:line="24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bdr w:val="none" w:sz="0" w:space="0" w:color="auto"/>
                        </w:rPr>
                      </w:pPr>
                      <w:hyperlink r:id="rId9" w:history="1">
                        <w:r w:rsidRPr="000E5216">
                          <w:rPr>
                            <w:rStyle w:val="Collegamentoipertestuale"/>
                            <w:rFonts w:ascii="Calibri" w:hAnsi="Calibri" w:cs="Calibri"/>
                            <w:b/>
                            <w:bCs/>
                            <w:bdr w:val="none" w:sz="0" w:space="0" w:color="auto"/>
                          </w:rPr>
                          <w:t>Webinar di presentazione</w:t>
                        </w:r>
                      </w:hyperlink>
                      <w:r w:rsidR="00F87FA4">
                        <w:t xml:space="preserve"> </w:t>
                      </w:r>
                    </w:p>
                    <w:p w14:paraId="76A62358" w14:textId="7E208F94" w:rsidR="00637EA3" w:rsidRPr="00637EA3" w:rsidRDefault="0097009B" w:rsidP="00637EA3">
                      <w:pPr>
                        <w:pStyle w:val="Default"/>
                        <w:spacing w:before="0" w:line="240" w:lineRule="auto"/>
                        <w:jc w:val="center"/>
                        <w:rPr>
                          <w:rFonts w:ascii="Calibri" w:eastAsia="Times New Roman" w:hAnsi="Calibri" w:cs="Calibri"/>
                          <w:bdr w:val="none" w:sz="0" w:space="0" w:color="auto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bdr w:val="none" w:sz="0" w:space="0" w:color="auto"/>
                        </w:rPr>
                        <w:t>27</w:t>
                      </w:r>
                      <w:r w:rsidR="00637EA3" w:rsidRPr="007B629C">
                        <w:rPr>
                          <w:rFonts w:ascii="Calibri" w:hAnsi="Calibri" w:cs="Calibri"/>
                          <w:i/>
                          <w:iCs/>
                          <w:bdr w:val="none" w:sz="0" w:space="0" w:color="auto"/>
                        </w:rPr>
                        <w:t xml:space="preserve"> novembre 202</w:t>
                      </w:r>
                      <w:r w:rsidR="00135F46">
                        <w:rPr>
                          <w:rFonts w:ascii="Calibri" w:hAnsi="Calibri" w:cs="Calibri"/>
                          <w:i/>
                          <w:iCs/>
                          <w:bdr w:val="none" w:sz="0" w:space="0" w:color="auto"/>
                        </w:rPr>
                        <w:t>5</w:t>
                      </w:r>
                      <w:r w:rsidR="00637EA3" w:rsidRPr="007B629C">
                        <w:rPr>
                          <w:rFonts w:ascii="Calibri" w:hAnsi="Calibri" w:cs="Calibri"/>
                          <w:i/>
                          <w:iCs/>
                          <w:bdr w:val="none" w:sz="0" w:space="0" w:color="auto"/>
                        </w:rPr>
                        <w:t>, ore 16:30</w:t>
                      </w:r>
                      <w:r w:rsidR="006A2708">
                        <w:rPr>
                          <w:rFonts w:ascii="Calibri" w:hAnsi="Calibri" w:cs="Calibri"/>
                          <w:bdr w:val="none" w:sz="0" w:space="0" w:color="auto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14:paraId="5B31DB53" w14:textId="060BCDD1" w:rsidR="000609F2" w:rsidRPr="00ED41F4" w:rsidRDefault="000609F2" w:rsidP="00637EA3">
      <w:pPr>
        <w:pStyle w:val="Default"/>
        <w:spacing w:before="0" w:line="276" w:lineRule="auto"/>
        <w:jc w:val="center"/>
        <w:rPr>
          <w:rFonts w:ascii="Times New Roman" w:eastAsia="Times New Roman" w:hAnsi="Times New Roman" w:cs="Times New Roman"/>
          <w:b/>
          <w:bCs/>
          <w:bdr w:val="none" w:sz="0" w:space="0" w:color="auto"/>
        </w:rPr>
      </w:pPr>
    </w:p>
    <w:p w14:paraId="22B7F16C" w14:textId="77777777" w:rsidR="000609F2" w:rsidRPr="00ED41F4" w:rsidRDefault="00567EC4" w:rsidP="00637EA3">
      <w:pPr>
        <w:pStyle w:val="Default"/>
        <w:spacing w:before="0" w:line="276" w:lineRule="auto"/>
        <w:jc w:val="both"/>
        <w:rPr>
          <w:rFonts w:ascii="Times New Roman" w:eastAsia="Times New Roman" w:hAnsi="Times New Roman" w:cs="Times New Roman"/>
        </w:rPr>
      </w:pPr>
      <w:r w:rsidRPr="00ED41F4">
        <w:rPr>
          <w:rFonts w:ascii="Times New Roman" w:hAnsi="Times New Roman"/>
        </w:rPr>
        <w:t> </w:t>
      </w:r>
    </w:p>
    <w:p w14:paraId="05B56FCA" w14:textId="77777777" w:rsidR="000609F2" w:rsidRPr="00ED41F4" w:rsidRDefault="000609F2" w:rsidP="00637EA3">
      <w:pPr>
        <w:pStyle w:val="Default"/>
        <w:spacing w:before="0" w:line="276" w:lineRule="auto"/>
        <w:jc w:val="both"/>
        <w:rPr>
          <w:rFonts w:ascii="Times New Roman" w:eastAsia="Times New Roman" w:hAnsi="Times New Roman" w:cs="Times New Roman"/>
        </w:rPr>
      </w:pPr>
    </w:p>
    <w:p w14:paraId="4CCEDBB5" w14:textId="77777777" w:rsidR="00637EA3" w:rsidRPr="00ED41F4" w:rsidRDefault="00637EA3" w:rsidP="00637EA3">
      <w:pPr>
        <w:pStyle w:val="Default"/>
        <w:spacing w:before="0" w:line="276" w:lineRule="auto"/>
        <w:jc w:val="both"/>
        <w:rPr>
          <w:rFonts w:ascii="Times New Roman" w:eastAsia="Times New Roman" w:hAnsi="Times New Roman" w:cs="Times New Roman"/>
        </w:rPr>
      </w:pPr>
    </w:p>
    <w:p w14:paraId="1C8E4AAA" w14:textId="0CE2A2E0" w:rsidR="000609F2" w:rsidRPr="00ED41F4" w:rsidRDefault="00567EC4" w:rsidP="00637EA3">
      <w:pPr>
        <w:pStyle w:val="Default"/>
        <w:spacing w:before="0" w:line="276" w:lineRule="auto"/>
        <w:jc w:val="both"/>
        <w:rPr>
          <w:rFonts w:ascii="Times New Roman" w:eastAsia="Times New Roman" w:hAnsi="Times New Roman" w:cs="Times New Roman"/>
        </w:rPr>
      </w:pPr>
      <w:r w:rsidRPr="00ED41F4">
        <w:rPr>
          <w:rFonts w:ascii="Times New Roman" w:hAnsi="Times New Roman"/>
        </w:rPr>
        <w:t>Il Master universitario di I livello (60 CFU) è rivolto a chi lavora negli ATS e propone di acquisire competenze strategiche nel lavoro sociale pubblico, dalla lettura dei bisogni alla progettazione e valutazione degli interventi, con un lavoro d’équipe solido e metodico.</w:t>
      </w:r>
    </w:p>
    <w:p w14:paraId="19D30AAA" w14:textId="77777777" w:rsidR="000609F2" w:rsidRPr="00ED41F4" w:rsidRDefault="00567EC4" w:rsidP="00637EA3">
      <w:pPr>
        <w:pStyle w:val="Default"/>
        <w:spacing w:before="0" w:line="276" w:lineRule="auto"/>
        <w:jc w:val="both"/>
        <w:rPr>
          <w:rFonts w:ascii="Times New Roman" w:eastAsia="Times New Roman" w:hAnsi="Times New Roman" w:cs="Times New Roman"/>
        </w:rPr>
      </w:pPr>
      <w:r w:rsidRPr="00ED41F4">
        <w:rPr>
          <w:rFonts w:ascii="Times New Roman" w:hAnsi="Times New Roman"/>
        </w:rPr>
        <w:t>L</w:t>
      </w:r>
      <w:r w:rsidRPr="00ED41F4">
        <w:rPr>
          <w:rFonts w:ascii="Times New Roman" w:hAnsi="Times New Roman"/>
          <w:rtl/>
        </w:rPr>
        <w:t>’</w:t>
      </w:r>
      <w:r w:rsidRPr="00ED41F4">
        <w:rPr>
          <w:rFonts w:ascii="Times New Roman" w:hAnsi="Times New Roman"/>
        </w:rPr>
        <w:t>impostazione è interdisciplinare e orientata alla pratica: le politiche di welfare più attuali si intrecciano con un toolkit operativo (valutazione, documentazione professionale, monitoraggio partecipativo) per rendere ogni lezione immediatamente spendibile. L</w:t>
      </w:r>
      <w:r w:rsidRPr="00ED41F4">
        <w:rPr>
          <w:rFonts w:ascii="Times New Roman" w:hAnsi="Times New Roman"/>
          <w:rtl/>
        </w:rPr>
        <w:t>’</w:t>
      </w:r>
      <w:r w:rsidRPr="00ED41F4">
        <w:rPr>
          <w:rFonts w:ascii="Times New Roman" w:hAnsi="Times New Roman"/>
        </w:rPr>
        <w:t>approccio è centrato su persona, famiglia e comunità e dà spazio alla voce dei beneficiari.</w:t>
      </w:r>
    </w:p>
    <w:p w14:paraId="504CEA5B" w14:textId="77777777" w:rsidR="000609F2" w:rsidRPr="00ED41F4" w:rsidRDefault="00567EC4" w:rsidP="00637EA3">
      <w:pPr>
        <w:pStyle w:val="Default"/>
        <w:spacing w:before="0" w:line="276" w:lineRule="auto"/>
        <w:jc w:val="both"/>
        <w:rPr>
          <w:rFonts w:ascii="Times New Roman" w:eastAsia="Times New Roman" w:hAnsi="Times New Roman" w:cs="Times New Roman"/>
        </w:rPr>
      </w:pPr>
      <w:r w:rsidRPr="00ED41F4">
        <w:rPr>
          <w:rFonts w:ascii="Times New Roman" w:hAnsi="Times New Roman"/>
        </w:rPr>
        <w:t xml:space="preserve">Il percorso permetterà di potenziare le competenze nel contrasto alla povertà e nelle politiche per infanzia, adolescenza e famiglie, aiutando a governare la complessità dei servizi pubblici e del Terzo Settore e a tradurre i metodi in risultati. </w:t>
      </w:r>
    </w:p>
    <w:p w14:paraId="31C793A7" w14:textId="77777777" w:rsidR="000609F2" w:rsidRPr="00ED41F4" w:rsidRDefault="00567EC4" w:rsidP="00637EA3">
      <w:pPr>
        <w:pStyle w:val="Default"/>
        <w:spacing w:before="0" w:line="276" w:lineRule="auto"/>
        <w:jc w:val="both"/>
        <w:rPr>
          <w:rFonts w:ascii="Times New Roman" w:eastAsia="Times New Roman" w:hAnsi="Times New Roman" w:cs="Times New Roman"/>
        </w:rPr>
      </w:pPr>
      <w:r w:rsidRPr="00ED41F4">
        <w:rPr>
          <w:rFonts w:ascii="Times New Roman" w:hAnsi="Times New Roman"/>
        </w:rPr>
        <w:t>Il Master si colloca nel quadro dei LEPS ed è sostenuto dal PN Inclusione e lotta alla povertà 2021–2027 (FSE+).</w:t>
      </w:r>
    </w:p>
    <w:p w14:paraId="50784B67" w14:textId="77777777" w:rsidR="000609F2" w:rsidRPr="00ED41F4" w:rsidRDefault="00567EC4" w:rsidP="00637EA3">
      <w:pPr>
        <w:pStyle w:val="Default"/>
        <w:spacing w:before="0" w:line="276" w:lineRule="auto"/>
        <w:jc w:val="both"/>
        <w:rPr>
          <w:rFonts w:ascii="Times New Roman" w:eastAsia="Times New Roman" w:hAnsi="Times New Roman" w:cs="Times New Roman"/>
        </w:rPr>
      </w:pPr>
      <w:r w:rsidRPr="00ED41F4">
        <w:rPr>
          <w:rFonts w:ascii="Times New Roman" w:hAnsi="Times New Roman"/>
        </w:rPr>
        <w:t> </w:t>
      </w:r>
    </w:p>
    <w:p w14:paraId="1B5B2E43" w14:textId="2505B383" w:rsidR="000609F2" w:rsidRPr="00ED41F4" w:rsidRDefault="00567EC4" w:rsidP="00637EA3">
      <w:pPr>
        <w:pStyle w:val="Default"/>
        <w:spacing w:before="0" w:line="276" w:lineRule="auto"/>
        <w:rPr>
          <w:rFonts w:ascii="Calibri" w:eastAsia="Times New Roman" w:hAnsi="Calibri" w:cs="Calibri"/>
          <w:color w:val="0F4761"/>
        </w:rPr>
      </w:pPr>
      <w:r w:rsidRPr="00ED41F4">
        <w:rPr>
          <w:rFonts w:ascii="Calibri" w:hAnsi="Calibri" w:cs="Calibri"/>
          <w:b/>
          <w:bCs/>
        </w:rPr>
        <w:t>Il corso offre</w:t>
      </w:r>
      <w:r w:rsidR="00ED41F4">
        <w:rPr>
          <w:rFonts w:ascii="Calibri" w:hAnsi="Calibri" w:cs="Calibri"/>
          <w:b/>
          <w:bCs/>
        </w:rPr>
        <w:t>:</w:t>
      </w:r>
    </w:p>
    <w:p w14:paraId="140A7BB0" w14:textId="51B55E6E" w:rsidR="000609F2" w:rsidRPr="00ED41F4" w:rsidRDefault="00567EC4" w:rsidP="00637EA3">
      <w:pPr>
        <w:pStyle w:val="Default"/>
        <w:numPr>
          <w:ilvl w:val="0"/>
          <w:numId w:val="1"/>
        </w:numPr>
        <w:spacing w:before="0" w:line="276" w:lineRule="auto"/>
        <w:ind w:left="720"/>
        <w:rPr>
          <w:rFonts w:ascii="Times New Roman" w:eastAsia="Times New Roman" w:hAnsi="Times New Roman" w:cs="Times New Roman"/>
        </w:rPr>
      </w:pPr>
      <w:r w:rsidRPr="00ED41F4">
        <w:rPr>
          <w:rFonts w:ascii="Times New Roman" w:hAnsi="Times New Roman"/>
        </w:rPr>
        <w:t xml:space="preserve">Competenze strategiche: dalla valutazione multidimensionale alla presa in carico, fino </w:t>
      </w:r>
      <w:proofErr w:type="spellStart"/>
      <w:r w:rsidRPr="00ED41F4">
        <w:rPr>
          <w:rFonts w:ascii="Times New Roman" w:hAnsi="Times New Roman"/>
        </w:rPr>
        <w:t>all</w:t>
      </w:r>
      <w:proofErr w:type="spellEnd"/>
      <w:r w:rsidRPr="00ED41F4">
        <w:rPr>
          <w:rFonts w:ascii="Times New Roman" w:hAnsi="Times New Roman"/>
          <w:rtl/>
        </w:rPr>
        <w:t>’</w:t>
      </w:r>
      <w:r w:rsidRPr="00ED41F4">
        <w:rPr>
          <w:rFonts w:ascii="Times New Roman" w:hAnsi="Times New Roman"/>
        </w:rPr>
        <w:t>accompagnamento e al monitoraggio degli esiti.</w:t>
      </w:r>
    </w:p>
    <w:p w14:paraId="7137BD04" w14:textId="144ACBD8" w:rsidR="000609F2" w:rsidRPr="00ED41F4" w:rsidRDefault="00567EC4" w:rsidP="00637EA3">
      <w:pPr>
        <w:pStyle w:val="Default"/>
        <w:numPr>
          <w:ilvl w:val="0"/>
          <w:numId w:val="1"/>
        </w:numPr>
        <w:spacing w:before="0" w:line="276" w:lineRule="auto"/>
        <w:ind w:left="720"/>
        <w:rPr>
          <w:rFonts w:ascii="Times New Roman" w:eastAsia="Times New Roman" w:hAnsi="Times New Roman" w:cs="Times New Roman"/>
        </w:rPr>
      </w:pPr>
      <w:r w:rsidRPr="00ED41F4">
        <w:rPr>
          <w:rFonts w:ascii="Times New Roman" w:hAnsi="Times New Roman"/>
        </w:rPr>
        <w:t>Strumenti operativi: schede, template, procedure e buone pratiche trasferibili nei contesti ATS.</w:t>
      </w:r>
    </w:p>
    <w:p w14:paraId="025B377F" w14:textId="147AE5B4" w:rsidR="000609F2" w:rsidRPr="00ED41F4" w:rsidRDefault="00567EC4" w:rsidP="00637EA3">
      <w:pPr>
        <w:pStyle w:val="Default"/>
        <w:numPr>
          <w:ilvl w:val="0"/>
          <w:numId w:val="1"/>
        </w:numPr>
        <w:spacing w:before="0" w:line="276" w:lineRule="auto"/>
        <w:ind w:left="720"/>
        <w:rPr>
          <w:rFonts w:ascii="Times New Roman" w:eastAsia="Times New Roman" w:hAnsi="Times New Roman" w:cs="Times New Roman"/>
        </w:rPr>
      </w:pPr>
      <w:r w:rsidRPr="00ED41F4">
        <w:rPr>
          <w:rFonts w:ascii="Times New Roman" w:hAnsi="Times New Roman"/>
        </w:rPr>
        <w:t>Apprendimento attivo: laboratori, casi reali, tutoring e un project work con ricadute concrete sul tuo territorio.</w:t>
      </w:r>
    </w:p>
    <w:p w14:paraId="006CABFA" w14:textId="49CAE1C3" w:rsidR="000609F2" w:rsidRPr="00ED41F4" w:rsidRDefault="00567EC4" w:rsidP="00637EA3">
      <w:pPr>
        <w:pStyle w:val="Default"/>
        <w:numPr>
          <w:ilvl w:val="0"/>
          <w:numId w:val="1"/>
        </w:numPr>
        <w:spacing w:before="0" w:line="276" w:lineRule="auto"/>
        <w:ind w:left="720"/>
        <w:rPr>
          <w:rFonts w:ascii="Times New Roman" w:eastAsia="Times New Roman" w:hAnsi="Times New Roman" w:cs="Times New Roman"/>
        </w:rPr>
      </w:pPr>
      <w:r w:rsidRPr="00ED41F4">
        <w:rPr>
          <w:rFonts w:ascii="Times New Roman" w:hAnsi="Times New Roman"/>
        </w:rPr>
        <w:t xml:space="preserve">Rete professionale: confronto continuo tra pari, docenti accademici ed esperti dei servizi.    </w:t>
      </w:r>
    </w:p>
    <w:p w14:paraId="640E4912" w14:textId="77777777" w:rsidR="000609F2" w:rsidRPr="00ED41F4" w:rsidRDefault="00567EC4" w:rsidP="00637EA3">
      <w:pPr>
        <w:pStyle w:val="Default"/>
        <w:spacing w:before="0" w:line="276" w:lineRule="auto"/>
        <w:rPr>
          <w:rFonts w:ascii="Times New Roman" w:eastAsia="Times New Roman" w:hAnsi="Times New Roman" w:cs="Times New Roman"/>
          <w:color w:val="0F4761"/>
        </w:rPr>
      </w:pPr>
      <w:r w:rsidRPr="00ED41F4">
        <w:rPr>
          <w:rFonts w:ascii="Times New Roman" w:hAnsi="Times New Roman"/>
        </w:rPr>
        <w:t> </w:t>
      </w:r>
    </w:p>
    <w:p w14:paraId="557C36B3" w14:textId="7FD10E12" w:rsidR="000609F2" w:rsidRPr="00ED41F4" w:rsidRDefault="00567EC4" w:rsidP="00637EA3">
      <w:pPr>
        <w:pStyle w:val="Default"/>
        <w:spacing w:before="0" w:line="276" w:lineRule="auto"/>
        <w:rPr>
          <w:rFonts w:ascii="Calibri" w:eastAsia="Times New Roman" w:hAnsi="Calibri" w:cs="Calibri"/>
          <w:color w:val="0F4761"/>
        </w:rPr>
      </w:pPr>
      <w:r w:rsidRPr="00ED41F4">
        <w:rPr>
          <w:rFonts w:ascii="Calibri" w:hAnsi="Calibri" w:cs="Calibri"/>
          <w:b/>
          <w:bCs/>
        </w:rPr>
        <w:t>A chi è rivolto</w:t>
      </w:r>
    </w:p>
    <w:p w14:paraId="194B591B" w14:textId="77777777" w:rsidR="000609F2" w:rsidRPr="00ED41F4" w:rsidRDefault="00567EC4" w:rsidP="00637EA3">
      <w:pPr>
        <w:pStyle w:val="Default"/>
        <w:spacing w:before="0" w:line="276" w:lineRule="auto"/>
        <w:rPr>
          <w:rFonts w:ascii="Times New Roman" w:eastAsia="Times New Roman" w:hAnsi="Times New Roman" w:cs="Times New Roman"/>
        </w:rPr>
      </w:pPr>
      <w:r w:rsidRPr="00ED41F4">
        <w:rPr>
          <w:rFonts w:ascii="Times New Roman" w:hAnsi="Times New Roman"/>
        </w:rPr>
        <w:t>Dipendenti (tempo determinato o indeterminato) di ATS</w:t>
      </w:r>
      <w:r w:rsidRPr="00ED41F4">
        <w:rPr>
          <w:rFonts w:ascii="Times New Roman" w:hAnsi="Times New Roman"/>
          <w:b/>
          <w:bCs/>
        </w:rPr>
        <w:t> </w:t>
      </w:r>
      <w:r w:rsidRPr="00ED41F4">
        <w:rPr>
          <w:rFonts w:ascii="Times New Roman" w:hAnsi="Times New Roman"/>
        </w:rPr>
        <w:t>o</w:t>
      </w:r>
      <w:r w:rsidRPr="00ED41F4">
        <w:rPr>
          <w:rFonts w:ascii="Times New Roman" w:hAnsi="Times New Roman"/>
          <w:b/>
          <w:bCs/>
        </w:rPr>
        <w:t> </w:t>
      </w:r>
      <w:r w:rsidRPr="00ED41F4">
        <w:rPr>
          <w:rFonts w:ascii="Times New Roman" w:hAnsi="Times New Roman"/>
        </w:rPr>
        <w:t>Comuni, attivi nei servizi sociali con funzioni specifiche nelle équipe multidisciplinari.</w:t>
      </w:r>
    </w:p>
    <w:p w14:paraId="7AA61FBF" w14:textId="77777777" w:rsidR="000609F2" w:rsidRDefault="00567EC4" w:rsidP="00637EA3">
      <w:pPr>
        <w:pStyle w:val="Default"/>
        <w:spacing w:before="0" w:line="276" w:lineRule="auto"/>
        <w:rPr>
          <w:rFonts w:ascii="Times New Roman" w:hAnsi="Times New Roman"/>
        </w:rPr>
      </w:pPr>
      <w:r w:rsidRPr="00ED41F4">
        <w:rPr>
          <w:rFonts w:ascii="Times New Roman" w:hAnsi="Times New Roman"/>
        </w:rPr>
        <w:t> </w:t>
      </w:r>
    </w:p>
    <w:p w14:paraId="26A22A58" w14:textId="77777777" w:rsidR="00FA2DA5" w:rsidRDefault="00FA2DA5" w:rsidP="00637EA3">
      <w:pPr>
        <w:pStyle w:val="Default"/>
        <w:spacing w:before="0" w:line="276" w:lineRule="auto"/>
        <w:rPr>
          <w:rFonts w:ascii="Times New Roman" w:hAnsi="Times New Roman"/>
        </w:rPr>
      </w:pPr>
    </w:p>
    <w:p w14:paraId="301C119F" w14:textId="77777777" w:rsidR="00FA2DA5" w:rsidRPr="00ED41F4" w:rsidRDefault="00FA2DA5" w:rsidP="00637EA3">
      <w:pPr>
        <w:pStyle w:val="Default"/>
        <w:spacing w:before="0" w:line="276" w:lineRule="auto"/>
        <w:rPr>
          <w:rFonts w:ascii="Times New Roman" w:eastAsia="Times New Roman" w:hAnsi="Times New Roman" w:cs="Times New Roman"/>
        </w:rPr>
      </w:pPr>
    </w:p>
    <w:p w14:paraId="36C0A88A" w14:textId="00946EF8" w:rsidR="000609F2" w:rsidRPr="00ED41F4" w:rsidRDefault="00567EC4" w:rsidP="00637EA3">
      <w:pPr>
        <w:pStyle w:val="Default"/>
        <w:spacing w:before="0" w:line="276" w:lineRule="auto"/>
        <w:rPr>
          <w:rFonts w:ascii="Calibri" w:eastAsia="Times New Roman" w:hAnsi="Calibri" w:cs="Calibri"/>
          <w:b/>
          <w:bCs/>
        </w:rPr>
      </w:pPr>
      <w:r w:rsidRPr="00ED41F4">
        <w:rPr>
          <w:rFonts w:ascii="Calibri" w:hAnsi="Calibri" w:cs="Calibri"/>
          <w:b/>
          <w:bCs/>
        </w:rPr>
        <w:lastRenderedPageBreak/>
        <w:t>Titoli di accesso</w:t>
      </w:r>
    </w:p>
    <w:p w14:paraId="180E77EC" w14:textId="77777777" w:rsidR="000609F2" w:rsidRPr="00ED41F4" w:rsidRDefault="00567EC4" w:rsidP="00B61EF6">
      <w:pPr>
        <w:pStyle w:val="Default"/>
        <w:spacing w:before="0" w:line="276" w:lineRule="auto"/>
        <w:jc w:val="both"/>
        <w:rPr>
          <w:rFonts w:ascii="Times New Roman" w:eastAsia="Times New Roman" w:hAnsi="Times New Roman" w:cs="Times New Roman"/>
        </w:rPr>
      </w:pPr>
      <w:r w:rsidRPr="00ED41F4">
        <w:rPr>
          <w:rFonts w:ascii="Times New Roman" w:hAnsi="Times New Roman"/>
        </w:rPr>
        <w:t>Laurea triennale o magistrale (o titoli equipollenti) nelle classi L-19, L-24, L-39, LM-50, LM-51, LM-57/65S, LM-85/87S, LM-87</w:t>
      </w:r>
      <w:r w:rsidRPr="00ED41F4">
        <w:rPr>
          <w:rFonts w:ascii="Times New Roman" w:hAnsi="Times New Roman"/>
          <w:b/>
          <w:bCs/>
        </w:rPr>
        <w:t>.</w:t>
      </w:r>
      <w:r w:rsidRPr="00ED41F4">
        <w:rPr>
          <w:rFonts w:ascii="Times New Roman" w:hAnsi="Times New Roman"/>
        </w:rPr>
        <w:t xml:space="preserve"> In fase di selezione potranno essere considerati criteri premiali (es. esperienza professionale, voto di laurea), nel rispetto dei principi di pari opportunità.</w:t>
      </w:r>
    </w:p>
    <w:p w14:paraId="7E1B5EA4" w14:textId="77777777" w:rsidR="000609F2" w:rsidRPr="00ED41F4" w:rsidRDefault="00567EC4" w:rsidP="00B61EF6">
      <w:pPr>
        <w:pStyle w:val="Default"/>
        <w:spacing w:before="0" w:line="276" w:lineRule="auto"/>
        <w:jc w:val="both"/>
        <w:rPr>
          <w:rFonts w:ascii="Times New Roman" w:eastAsia="Times New Roman" w:hAnsi="Times New Roman" w:cs="Times New Roman"/>
        </w:rPr>
      </w:pPr>
      <w:r w:rsidRPr="00ED41F4">
        <w:rPr>
          <w:rFonts w:ascii="Times New Roman" w:hAnsi="Times New Roman"/>
        </w:rPr>
        <w:t> </w:t>
      </w:r>
    </w:p>
    <w:p w14:paraId="7B0AA579" w14:textId="77777777" w:rsidR="000609F2" w:rsidRPr="00ED41F4" w:rsidRDefault="00567EC4" w:rsidP="00B61EF6">
      <w:pPr>
        <w:pStyle w:val="Default"/>
        <w:spacing w:before="0" w:line="276" w:lineRule="auto"/>
        <w:jc w:val="both"/>
        <w:rPr>
          <w:rFonts w:ascii="Calibri" w:hAnsi="Calibri" w:cs="Calibri"/>
        </w:rPr>
      </w:pPr>
      <w:r w:rsidRPr="00ED41F4">
        <w:rPr>
          <w:rFonts w:ascii="Calibri" w:hAnsi="Calibri" w:cs="Calibri"/>
          <w:b/>
          <w:bCs/>
        </w:rPr>
        <w:t>Posti disponibili</w:t>
      </w:r>
      <w:r w:rsidRPr="00ED41F4">
        <w:rPr>
          <w:rFonts w:ascii="Calibri" w:hAnsi="Calibri" w:cs="Calibri"/>
        </w:rPr>
        <w:t> </w:t>
      </w:r>
    </w:p>
    <w:p w14:paraId="627B0260" w14:textId="77777777" w:rsidR="000609F2" w:rsidRPr="00ED41F4" w:rsidRDefault="00567EC4" w:rsidP="00B61EF6">
      <w:pPr>
        <w:pStyle w:val="Default"/>
        <w:spacing w:before="0" w:line="276" w:lineRule="auto"/>
        <w:jc w:val="both"/>
        <w:rPr>
          <w:rFonts w:ascii="Times New Roman" w:eastAsia="Times New Roman" w:hAnsi="Times New Roman" w:cs="Times New Roman"/>
        </w:rPr>
      </w:pPr>
      <w:r w:rsidRPr="00ED41F4">
        <w:rPr>
          <w:rFonts w:ascii="Times New Roman" w:hAnsi="Times New Roman"/>
        </w:rPr>
        <w:t>Fino a 27 partecipanti per edizione.</w:t>
      </w:r>
    </w:p>
    <w:p w14:paraId="2416FA9D" w14:textId="77777777" w:rsidR="000609F2" w:rsidRPr="00ED41F4" w:rsidRDefault="00567EC4" w:rsidP="00B61EF6">
      <w:pPr>
        <w:pStyle w:val="Default"/>
        <w:spacing w:before="0" w:line="276" w:lineRule="auto"/>
        <w:jc w:val="both"/>
        <w:rPr>
          <w:rFonts w:ascii="Times New Roman" w:eastAsia="Times New Roman" w:hAnsi="Times New Roman" w:cs="Times New Roman"/>
        </w:rPr>
      </w:pPr>
      <w:r w:rsidRPr="00ED41F4">
        <w:rPr>
          <w:rFonts w:ascii="Times New Roman" w:hAnsi="Times New Roman"/>
        </w:rPr>
        <w:t> </w:t>
      </w:r>
    </w:p>
    <w:p w14:paraId="4990F302" w14:textId="77777777" w:rsidR="00637EA3" w:rsidRPr="00ED41F4" w:rsidRDefault="00567EC4" w:rsidP="00B61EF6">
      <w:pPr>
        <w:pStyle w:val="Default"/>
        <w:spacing w:before="0" w:line="276" w:lineRule="auto"/>
        <w:jc w:val="both"/>
        <w:rPr>
          <w:rFonts w:ascii="Calibri" w:hAnsi="Calibri" w:cs="Calibri"/>
        </w:rPr>
      </w:pPr>
      <w:r w:rsidRPr="00ED41F4">
        <w:rPr>
          <w:rFonts w:ascii="Calibri" w:hAnsi="Calibri" w:cs="Calibri"/>
          <w:b/>
          <w:bCs/>
        </w:rPr>
        <w:t>Costo</w:t>
      </w:r>
    </w:p>
    <w:p w14:paraId="2099156E" w14:textId="118C9FAA" w:rsidR="000609F2" w:rsidRPr="00FB35D6" w:rsidRDefault="00FB35D6" w:rsidP="00B61EF6">
      <w:pPr>
        <w:pStyle w:val="Default"/>
        <w:spacing w:before="0" w:line="276" w:lineRule="auto"/>
        <w:jc w:val="both"/>
        <w:rPr>
          <w:rFonts w:ascii="Times New Roman" w:eastAsia="Times New Roman" w:hAnsi="Times New Roman" w:cs="Times New Roman"/>
        </w:rPr>
      </w:pPr>
      <w:r w:rsidRPr="00FB35D6">
        <w:rPr>
          <w:rFonts w:ascii="Times New Roman" w:hAnsi="Times New Roman" w:cs="Times New Roman"/>
        </w:rPr>
        <w:t>Il master è gratuito per i partecipanti, grazie al cofinanziamento del Programma Nazionale (PN) Inclusione e lotta alla povertà 2021-2027</w:t>
      </w:r>
      <w:r w:rsidR="00F80F5E" w:rsidRPr="00FB35D6">
        <w:rPr>
          <w:rFonts w:ascii="Times New Roman" w:hAnsi="Times New Roman" w:cs="Times New Roman"/>
        </w:rPr>
        <w:t>.</w:t>
      </w:r>
    </w:p>
    <w:p w14:paraId="2BD7DFE0" w14:textId="77777777" w:rsidR="000609F2" w:rsidRPr="00ED41F4" w:rsidRDefault="00567EC4" w:rsidP="00B61EF6">
      <w:pPr>
        <w:pStyle w:val="Default"/>
        <w:spacing w:before="0" w:line="276" w:lineRule="auto"/>
        <w:jc w:val="both"/>
        <w:rPr>
          <w:rFonts w:ascii="Times New Roman" w:eastAsia="Times New Roman" w:hAnsi="Times New Roman" w:cs="Times New Roman"/>
        </w:rPr>
      </w:pPr>
      <w:r w:rsidRPr="00ED41F4">
        <w:rPr>
          <w:rFonts w:ascii="Times New Roman" w:hAnsi="Times New Roman"/>
        </w:rPr>
        <w:t> </w:t>
      </w:r>
    </w:p>
    <w:p w14:paraId="13B44FB9" w14:textId="77777777" w:rsidR="000609F2" w:rsidRPr="00ED41F4" w:rsidRDefault="00567EC4" w:rsidP="00B61EF6">
      <w:pPr>
        <w:pStyle w:val="Default"/>
        <w:spacing w:before="0" w:line="276" w:lineRule="auto"/>
        <w:jc w:val="both"/>
        <w:rPr>
          <w:rFonts w:ascii="Calibri" w:eastAsia="Times New Roman" w:hAnsi="Calibri" w:cs="Calibri"/>
          <w:color w:val="0F4761"/>
        </w:rPr>
      </w:pPr>
      <w:r w:rsidRPr="00ED41F4">
        <w:rPr>
          <w:rFonts w:ascii="Calibri" w:hAnsi="Calibri" w:cs="Calibri"/>
          <w:b/>
          <w:bCs/>
        </w:rPr>
        <w:t>Cosa si studia</w:t>
      </w:r>
    </w:p>
    <w:p w14:paraId="7FF4578E" w14:textId="77777777" w:rsidR="000609F2" w:rsidRPr="00ED41F4" w:rsidRDefault="00567EC4" w:rsidP="00B61EF6">
      <w:pPr>
        <w:pStyle w:val="Default"/>
        <w:spacing w:before="0" w:line="276" w:lineRule="auto"/>
        <w:rPr>
          <w:rFonts w:ascii="Times New Roman" w:eastAsia="Times New Roman" w:hAnsi="Times New Roman" w:cs="Times New Roman"/>
        </w:rPr>
      </w:pPr>
      <w:r w:rsidRPr="00ED41F4">
        <w:rPr>
          <w:rFonts w:ascii="Times New Roman" w:hAnsi="Times New Roman"/>
          <w:b/>
          <w:bCs/>
        </w:rPr>
        <w:t>Modulo 1 – Il sistema integrato di interventi e servizi sociali</w:t>
      </w:r>
      <w:r w:rsidRPr="00ED41F4">
        <w:rPr>
          <w:rFonts w:ascii="Times New Roman" w:eastAsia="Times New Roman" w:hAnsi="Times New Roman" w:cs="Times New Roman"/>
        </w:rPr>
        <w:br/>
      </w:r>
      <w:r w:rsidRPr="00ED41F4">
        <w:rPr>
          <w:rFonts w:ascii="Times New Roman" w:hAnsi="Times New Roman"/>
        </w:rPr>
        <w:t>Norme e governance del welfare; programmazione sociale; LEPS e attuazione territoriale.</w:t>
      </w:r>
    </w:p>
    <w:p w14:paraId="5BCFD826" w14:textId="77777777" w:rsidR="000609F2" w:rsidRPr="00ED41F4" w:rsidRDefault="00567EC4" w:rsidP="00B61EF6">
      <w:pPr>
        <w:pStyle w:val="Default"/>
        <w:spacing w:before="0" w:line="276" w:lineRule="auto"/>
        <w:rPr>
          <w:rFonts w:ascii="Times New Roman" w:eastAsia="Times New Roman" w:hAnsi="Times New Roman" w:cs="Times New Roman"/>
        </w:rPr>
      </w:pPr>
      <w:r w:rsidRPr="00ED41F4">
        <w:rPr>
          <w:rFonts w:ascii="Times New Roman" w:hAnsi="Times New Roman"/>
          <w:b/>
          <w:bCs/>
        </w:rPr>
        <w:t>Modulo 2 – Politiche, programmi e pratiche di contrasto alla povertà</w:t>
      </w:r>
      <w:r w:rsidRPr="00ED41F4">
        <w:rPr>
          <w:rFonts w:ascii="Times New Roman" w:eastAsia="Times New Roman" w:hAnsi="Times New Roman" w:cs="Times New Roman"/>
        </w:rPr>
        <w:br/>
      </w:r>
      <w:r w:rsidRPr="00ED41F4">
        <w:rPr>
          <w:rFonts w:ascii="Times New Roman" w:hAnsi="Times New Roman"/>
        </w:rPr>
        <w:t>Strategie e misure; vulnerabilità e inclusione; patti e percorsi personalizzati; sostegno alla genitorialità e sviluppo infantile.</w:t>
      </w:r>
    </w:p>
    <w:p w14:paraId="4FA4037E" w14:textId="77777777" w:rsidR="000609F2" w:rsidRPr="00ED41F4" w:rsidRDefault="00567EC4" w:rsidP="00B61EF6">
      <w:pPr>
        <w:pStyle w:val="Default"/>
        <w:spacing w:before="0" w:line="276" w:lineRule="auto"/>
        <w:rPr>
          <w:rFonts w:ascii="Times New Roman" w:eastAsia="Times New Roman" w:hAnsi="Times New Roman" w:cs="Times New Roman"/>
        </w:rPr>
      </w:pPr>
      <w:r w:rsidRPr="00ED41F4">
        <w:rPr>
          <w:rFonts w:ascii="Times New Roman" w:hAnsi="Times New Roman"/>
          <w:b/>
          <w:bCs/>
        </w:rPr>
        <w:t xml:space="preserve">Modulo 3 – Vulnerabilità familiare, protezione e tutela </w:t>
      </w:r>
      <w:proofErr w:type="spellStart"/>
      <w:r w:rsidRPr="00ED41F4">
        <w:rPr>
          <w:rFonts w:ascii="Times New Roman" w:hAnsi="Times New Roman"/>
          <w:b/>
          <w:bCs/>
        </w:rPr>
        <w:t>dell</w:t>
      </w:r>
      <w:proofErr w:type="spellEnd"/>
      <w:r w:rsidRPr="00ED41F4">
        <w:rPr>
          <w:rFonts w:ascii="Times New Roman" w:hAnsi="Times New Roman"/>
          <w:b/>
          <w:bCs/>
          <w:rtl/>
        </w:rPr>
        <w:t>’</w:t>
      </w:r>
      <w:r w:rsidRPr="00ED41F4">
        <w:rPr>
          <w:rFonts w:ascii="Times New Roman" w:hAnsi="Times New Roman"/>
          <w:b/>
          <w:bCs/>
        </w:rPr>
        <w:t>infanzia</w:t>
      </w:r>
      <w:r w:rsidRPr="00ED41F4">
        <w:rPr>
          <w:rFonts w:ascii="Times New Roman" w:eastAsia="Times New Roman" w:hAnsi="Times New Roman" w:cs="Times New Roman"/>
        </w:rPr>
        <w:br/>
      </w:r>
      <w:r w:rsidRPr="00ED41F4">
        <w:rPr>
          <w:rFonts w:ascii="Times New Roman" w:hAnsi="Times New Roman"/>
        </w:rPr>
        <w:t>Linee di indirizzo nazionali; presa in carico e lavoro in équipe; documentazione degli interventi; partecipazione e co-progettazione.</w:t>
      </w:r>
    </w:p>
    <w:p w14:paraId="6226E2DF" w14:textId="77777777" w:rsidR="000609F2" w:rsidRPr="00ED41F4" w:rsidRDefault="00567EC4" w:rsidP="00B61EF6">
      <w:pPr>
        <w:pStyle w:val="Default"/>
        <w:spacing w:before="0" w:line="276" w:lineRule="auto"/>
        <w:rPr>
          <w:rFonts w:ascii="Times New Roman" w:eastAsia="Times New Roman" w:hAnsi="Times New Roman" w:cs="Times New Roman"/>
        </w:rPr>
      </w:pPr>
      <w:r w:rsidRPr="00ED41F4">
        <w:rPr>
          <w:rFonts w:ascii="Times New Roman" w:hAnsi="Times New Roman"/>
          <w:b/>
          <w:bCs/>
        </w:rPr>
        <w:t>Laboratori</w:t>
      </w:r>
      <w:r w:rsidRPr="00ED41F4">
        <w:rPr>
          <w:rFonts w:ascii="Times New Roman" w:hAnsi="Times New Roman"/>
        </w:rPr>
        <w:t>: co-progettazione PA–Terzo settore; ascolto attivo e comunicazione; documentazione e scrittura professionale; progettazione partecipata e innovazione nei servizi; analisi dei dati e monitoraggio; pratiche riflessive in ottica comunitaria.</w:t>
      </w:r>
    </w:p>
    <w:p w14:paraId="08DA66A6" w14:textId="77777777" w:rsidR="000609F2" w:rsidRPr="00ED41F4" w:rsidRDefault="00567EC4" w:rsidP="00B61EF6">
      <w:pPr>
        <w:pStyle w:val="Default"/>
        <w:spacing w:before="0" w:line="276" w:lineRule="auto"/>
        <w:rPr>
          <w:rFonts w:ascii="Times New Roman" w:eastAsia="Times New Roman" w:hAnsi="Times New Roman" w:cs="Times New Roman"/>
        </w:rPr>
      </w:pPr>
      <w:r w:rsidRPr="00ED41F4">
        <w:rPr>
          <w:rFonts w:ascii="Times New Roman" w:hAnsi="Times New Roman"/>
          <w:b/>
          <w:bCs/>
        </w:rPr>
        <w:t>Project work</w:t>
      </w:r>
      <w:r w:rsidRPr="00ED41F4">
        <w:rPr>
          <w:rFonts w:ascii="Times New Roman" w:hAnsi="Times New Roman"/>
        </w:rPr>
        <w:t xml:space="preserve">: sviluppo di un progetto applicativo con impatto reale </w:t>
      </w:r>
      <w:proofErr w:type="spellStart"/>
      <w:r w:rsidRPr="00ED41F4">
        <w:rPr>
          <w:rFonts w:ascii="Times New Roman" w:hAnsi="Times New Roman"/>
        </w:rPr>
        <w:t>nell</w:t>
      </w:r>
      <w:proofErr w:type="spellEnd"/>
      <w:r w:rsidRPr="00ED41F4">
        <w:rPr>
          <w:rFonts w:ascii="Times New Roman" w:hAnsi="Times New Roman"/>
          <w:rtl/>
        </w:rPr>
        <w:t>’</w:t>
      </w:r>
      <w:r w:rsidRPr="00ED41F4">
        <w:rPr>
          <w:rFonts w:ascii="Times New Roman" w:hAnsi="Times New Roman"/>
        </w:rPr>
        <w:t>ATS di provenienza.</w:t>
      </w:r>
    </w:p>
    <w:p w14:paraId="3DA0956B" w14:textId="77777777" w:rsidR="000609F2" w:rsidRPr="00ED41F4" w:rsidRDefault="00567EC4" w:rsidP="00B61EF6">
      <w:pPr>
        <w:pStyle w:val="Default"/>
        <w:spacing w:before="0" w:line="276" w:lineRule="auto"/>
        <w:jc w:val="both"/>
        <w:rPr>
          <w:rFonts w:ascii="Times New Roman" w:eastAsia="Times New Roman" w:hAnsi="Times New Roman" w:cs="Times New Roman"/>
          <w:color w:val="0F4761"/>
        </w:rPr>
      </w:pPr>
      <w:r w:rsidRPr="00ED41F4">
        <w:rPr>
          <w:rFonts w:ascii="Times New Roman" w:hAnsi="Times New Roman"/>
        </w:rPr>
        <w:t>  </w:t>
      </w:r>
    </w:p>
    <w:p w14:paraId="5490FCAA" w14:textId="77777777" w:rsidR="000609F2" w:rsidRPr="00ED41F4" w:rsidRDefault="00567EC4" w:rsidP="00637EA3">
      <w:pPr>
        <w:pStyle w:val="Default"/>
        <w:spacing w:before="0" w:line="276" w:lineRule="auto"/>
        <w:rPr>
          <w:rFonts w:ascii="Calibri" w:eastAsia="Times New Roman" w:hAnsi="Calibri" w:cs="Calibri"/>
          <w:color w:val="0F4761"/>
        </w:rPr>
      </w:pPr>
      <w:r w:rsidRPr="00ED41F4">
        <w:rPr>
          <w:rFonts w:ascii="Calibri" w:hAnsi="Calibri" w:cs="Calibri"/>
          <w:b/>
          <w:bCs/>
        </w:rPr>
        <w:t>Metodologie didattiche</w:t>
      </w:r>
    </w:p>
    <w:p w14:paraId="205CF30D" w14:textId="77777777" w:rsidR="000609F2" w:rsidRPr="00ED41F4" w:rsidRDefault="00567EC4" w:rsidP="00C87BE0">
      <w:pPr>
        <w:pStyle w:val="Default"/>
        <w:spacing w:before="0" w:line="276" w:lineRule="auto"/>
        <w:jc w:val="both"/>
        <w:rPr>
          <w:rFonts w:ascii="Times New Roman" w:eastAsia="Times New Roman" w:hAnsi="Times New Roman" w:cs="Times New Roman"/>
        </w:rPr>
      </w:pPr>
      <w:r w:rsidRPr="00ED41F4">
        <w:rPr>
          <w:rFonts w:ascii="Times New Roman" w:hAnsi="Times New Roman"/>
        </w:rPr>
        <w:t xml:space="preserve">Didattica esperienziale e partecipata: lezioni mirate basate su analisi di casi reali, simulazioni, esercitazioni in piccoli gruppi, peer learning, mentoring di progetto e momenti riflessivi guidati. </w:t>
      </w:r>
    </w:p>
    <w:p w14:paraId="28E50B19" w14:textId="77777777" w:rsidR="000609F2" w:rsidRPr="00ED41F4" w:rsidRDefault="00567EC4" w:rsidP="00C87BE0">
      <w:pPr>
        <w:pStyle w:val="Default"/>
        <w:spacing w:before="0" w:line="276" w:lineRule="auto"/>
        <w:jc w:val="both"/>
        <w:rPr>
          <w:rFonts w:ascii="Times New Roman" w:eastAsia="Times New Roman" w:hAnsi="Times New Roman" w:cs="Times New Roman"/>
        </w:rPr>
      </w:pPr>
      <w:r w:rsidRPr="00ED41F4">
        <w:rPr>
          <w:rFonts w:ascii="Times New Roman" w:hAnsi="Times New Roman"/>
        </w:rPr>
        <w:t xml:space="preserve">Focus costante </w:t>
      </w:r>
      <w:proofErr w:type="spellStart"/>
      <w:r w:rsidRPr="00ED41F4">
        <w:rPr>
          <w:rFonts w:ascii="Times New Roman" w:hAnsi="Times New Roman"/>
        </w:rPr>
        <w:t>sull</w:t>
      </w:r>
      <w:proofErr w:type="spellEnd"/>
      <w:r w:rsidRPr="00ED41F4">
        <w:rPr>
          <w:rFonts w:ascii="Times New Roman" w:hAnsi="Times New Roman"/>
          <w:rtl/>
        </w:rPr>
        <w:t>’</w:t>
      </w:r>
      <w:r w:rsidRPr="00ED41F4">
        <w:rPr>
          <w:rFonts w:ascii="Times New Roman" w:hAnsi="Times New Roman"/>
        </w:rPr>
        <w:t>applicabilità immediata nel contesto di lavoro.</w:t>
      </w:r>
    </w:p>
    <w:p w14:paraId="75E77B98" w14:textId="77777777" w:rsidR="000609F2" w:rsidRPr="00ED41F4" w:rsidRDefault="000609F2" w:rsidP="00C87BE0">
      <w:pPr>
        <w:pStyle w:val="Default"/>
        <w:spacing w:before="0" w:line="276" w:lineRule="auto"/>
        <w:jc w:val="both"/>
        <w:rPr>
          <w:rFonts w:ascii="Times New Roman" w:eastAsia="Times New Roman" w:hAnsi="Times New Roman" w:cs="Times New Roman"/>
          <w:color w:val="808080"/>
        </w:rPr>
      </w:pPr>
    </w:p>
    <w:p w14:paraId="4C7D7B4A" w14:textId="77777777" w:rsidR="000609F2" w:rsidRPr="00ED41F4" w:rsidRDefault="00567EC4" w:rsidP="00C87BE0">
      <w:pPr>
        <w:pStyle w:val="Default"/>
        <w:spacing w:before="0" w:line="276" w:lineRule="auto"/>
        <w:jc w:val="both"/>
        <w:rPr>
          <w:rFonts w:ascii="Calibri" w:eastAsia="Times New Roman" w:hAnsi="Calibri" w:cs="Calibri"/>
          <w:color w:val="0F4761"/>
        </w:rPr>
      </w:pPr>
      <w:r w:rsidRPr="00ED41F4">
        <w:rPr>
          <w:rFonts w:ascii="Calibri" w:hAnsi="Calibri" w:cs="Calibri"/>
          <w:b/>
          <w:bCs/>
        </w:rPr>
        <w:t>Partenariati e collaborazioni</w:t>
      </w:r>
    </w:p>
    <w:p w14:paraId="7B39268F" w14:textId="77777777" w:rsidR="000609F2" w:rsidRPr="00ED41F4" w:rsidRDefault="00567EC4" w:rsidP="00C87BE0">
      <w:pPr>
        <w:pStyle w:val="Default"/>
        <w:spacing w:before="0" w:line="276" w:lineRule="auto"/>
        <w:jc w:val="both"/>
        <w:rPr>
          <w:rFonts w:ascii="Times New Roman" w:eastAsia="Times New Roman" w:hAnsi="Times New Roman" w:cs="Times New Roman"/>
        </w:rPr>
      </w:pPr>
      <w:r w:rsidRPr="00ED41F4">
        <w:rPr>
          <w:rFonts w:ascii="Times New Roman" w:hAnsi="Times New Roman"/>
        </w:rPr>
        <w:t>Il Master valorizza collaborazioni istituzionali e territoriali funzionali alle attività didattiche, ai laboratori e al project work, in coerenza con l</w:t>
      </w:r>
      <w:r w:rsidRPr="00ED41F4">
        <w:rPr>
          <w:rFonts w:ascii="Times New Roman" w:hAnsi="Times New Roman"/>
          <w:rtl/>
        </w:rPr>
        <w:t>’</w:t>
      </w:r>
      <w:r w:rsidRPr="00ED41F4">
        <w:rPr>
          <w:rFonts w:ascii="Times New Roman" w:hAnsi="Times New Roman"/>
        </w:rPr>
        <w:t>Avviso PN Inclusione e con la proposta progettuale di Ateneo (coinvolgimento di ATS, enti locali e soggetti del Terzo Settore per testimonianze, casi studio e supervisione progettuale).</w:t>
      </w:r>
    </w:p>
    <w:p w14:paraId="5A8948E3" w14:textId="77777777" w:rsidR="000609F2" w:rsidRPr="00ED41F4" w:rsidRDefault="00567EC4" w:rsidP="00C87BE0">
      <w:pPr>
        <w:pStyle w:val="Default"/>
        <w:spacing w:before="0" w:line="276" w:lineRule="auto"/>
        <w:jc w:val="both"/>
        <w:rPr>
          <w:rFonts w:ascii="Times New Roman" w:eastAsia="Times New Roman" w:hAnsi="Times New Roman" w:cs="Times New Roman"/>
        </w:rPr>
      </w:pPr>
      <w:r w:rsidRPr="00ED41F4">
        <w:rPr>
          <w:rFonts w:ascii="Times New Roman" w:hAnsi="Times New Roman"/>
        </w:rPr>
        <w:t> </w:t>
      </w:r>
    </w:p>
    <w:p w14:paraId="5FBE1FED" w14:textId="77777777" w:rsidR="000609F2" w:rsidRPr="00ED41F4" w:rsidRDefault="00567EC4" w:rsidP="00C87BE0">
      <w:pPr>
        <w:pStyle w:val="Default"/>
        <w:spacing w:before="0" w:line="276" w:lineRule="auto"/>
        <w:jc w:val="both"/>
        <w:rPr>
          <w:rFonts w:ascii="Calibri" w:eastAsia="Times New Roman" w:hAnsi="Calibri" w:cs="Calibri"/>
          <w:color w:val="0F4761"/>
        </w:rPr>
      </w:pPr>
      <w:r w:rsidRPr="00ED41F4">
        <w:rPr>
          <w:rFonts w:ascii="Calibri" w:hAnsi="Calibri" w:cs="Calibri"/>
          <w:b/>
          <w:bCs/>
        </w:rPr>
        <w:t>L</w:t>
      </w:r>
      <w:r w:rsidRPr="00ED41F4">
        <w:rPr>
          <w:rFonts w:ascii="Calibri" w:hAnsi="Calibri" w:cs="Calibri"/>
          <w:b/>
          <w:bCs/>
          <w:rtl/>
        </w:rPr>
        <w:t>’</w:t>
      </w:r>
      <w:r w:rsidRPr="00ED41F4">
        <w:rPr>
          <w:rFonts w:ascii="Calibri" w:hAnsi="Calibri" w:cs="Calibri"/>
          <w:b/>
          <w:bCs/>
        </w:rPr>
        <w:t>esperienza del Dipartimento di Scienze Umane</w:t>
      </w:r>
    </w:p>
    <w:p w14:paraId="58F28CB9" w14:textId="75D22EC9" w:rsidR="000609F2" w:rsidRPr="00ED41F4" w:rsidRDefault="00567EC4" w:rsidP="00C87BE0">
      <w:pPr>
        <w:pStyle w:val="Default"/>
        <w:spacing w:before="0" w:line="276" w:lineRule="auto"/>
        <w:jc w:val="both"/>
        <w:rPr>
          <w:rFonts w:ascii="Times New Roman" w:eastAsia="Times New Roman" w:hAnsi="Times New Roman" w:cs="Times New Roman"/>
        </w:rPr>
      </w:pPr>
      <w:r w:rsidRPr="00ED41F4">
        <w:rPr>
          <w:rFonts w:ascii="Times New Roman" w:hAnsi="Times New Roman"/>
        </w:rPr>
        <w:t>Il Dipartimento vanta una solida esperienza nell</w:t>
      </w:r>
      <w:r w:rsidR="00BF35DA">
        <w:rPr>
          <w:rFonts w:ascii="Times New Roman" w:hAnsi="Times New Roman"/>
        </w:rPr>
        <w:t>’</w:t>
      </w:r>
      <w:r w:rsidRPr="00ED41F4">
        <w:rPr>
          <w:rFonts w:ascii="Times New Roman" w:hAnsi="Times New Roman"/>
        </w:rPr>
        <w:t>organizzazione di percorsi post‑laurea e master universitari, con un</w:t>
      </w:r>
      <w:r w:rsidRPr="00ED41F4">
        <w:rPr>
          <w:rFonts w:ascii="Times New Roman" w:hAnsi="Times New Roman"/>
          <w:rtl/>
        </w:rPr>
        <w:t>’</w:t>
      </w:r>
      <w:r w:rsidRPr="00ED41F4">
        <w:rPr>
          <w:rFonts w:ascii="Times New Roman" w:hAnsi="Times New Roman"/>
        </w:rPr>
        <w:t>offerta pluriennale che integra sapere accademico e pratiche professionali dei servizi. Le competenze didattiche e organizzative maturate assicurano qualità, continuità e attenzione ai fabbisogni degli operatori degli ATS.</w:t>
      </w:r>
    </w:p>
    <w:p w14:paraId="6C0D7078" w14:textId="77777777" w:rsidR="000609F2" w:rsidRDefault="00567EC4" w:rsidP="00637EA3">
      <w:pPr>
        <w:pStyle w:val="Default"/>
        <w:spacing w:before="0" w:line="276" w:lineRule="auto"/>
        <w:rPr>
          <w:rFonts w:ascii="Times New Roman" w:hAnsi="Times New Roman"/>
        </w:rPr>
      </w:pPr>
      <w:r w:rsidRPr="00ED41F4">
        <w:rPr>
          <w:rFonts w:ascii="Times New Roman" w:hAnsi="Times New Roman"/>
        </w:rPr>
        <w:t> </w:t>
      </w:r>
    </w:p>
    <w:p w14:paraId="30BBCD5D" w14:textId="77777777" w:rsidR="0049367D" w:rsidRPr="00ED41F4" w:rsidRDefault="0049367D" w:rsidP="00637EA3">
      <w:pPr>
        <w:pStyle w:val="Default"/>
        <w:spacing w:before="0" w:line="276" w:lineRule="auto"/>
        <w:rPr>
          <w:rFonts w:ascii="Times New Roman" w:eastAsia="Times New Roman" w:hAnsi="Times New Roman" w:cs="Times New Roman"/>
        </w:rPr>
      </w:pPr>
    </w:p>
    <w:p w14:paraId="5AA08E93" w14:textId="77777777" w:rsidR="000609F2" w:rsidRPr="00ED41F4" w:rsidRDefault="00567EC4" w:rsidP="00637EA3">
      <w:pPr>
        <w:pStyle w:val="Default"/>
        <w:spacing w:before="0" w:line="276" w:lineRule="auto"/>
        <w:rPr>
          <w:rFonts w:ascii="Calibri" w:eastAsia="Times New Roman" w:hAnsi="Calibri" w:cs="Calibri"/>
          <w:color w:val="0F4761"/>
        </w:rPr>
      </w:pPr>
      <w:r w:rsidRPr="00ED41F4">
        <w:rPr>
          <w:rFonts w:ascii="Calibri" w:hAnsi="Calibri" w:cs="Calibri"/>
          <w:b/>
          <w:bCs/>
        </w:rPr>
        <w:t>Calendario</w:t>
      </w:r>
    </w:p>
    <w:p w14:paraId="1A2C107F" w14:textId="77777777" w:rsidR="0049367D" w:rsidRDefault="0049367D" w:rsidP="00637EA3">
      <w:pPr>
        <w:pStyle w:val="Default"/>
        <w:spacing w:before="0" w:line="276" w:lineRule="auto"/>
        <w:rPr>
          <w:rFonts w:ascii="Times New Roman" w:hAnsi="Times New Roman"/>
        </w:rPr>
      </w:pPr>
      <w:r w:rsidRPr="0049367D">
        <w:rPr>
          <w:rFonts w:ascii="Times New Roman" w:hAnsi="Times New Roman"/>
          <w:lang w:val="en-US"/>
        </w:rPr>
        <w:t> </w:t>
      </w:r>
      <w:r w:rsidRPr="0049367D">
        <w:rPr>
          <w:rFonts w:ascii="Times New Roman" w:hAnsi="Times New Roman"/>
        </w:rPr>
        <w:t>Prima lezione</w:t>
      </w:r>
      <w:r w:rsidRPr="0049367D">
        <w:rPr>
          <w:rFonts w:ascii="Times New Roman" w:hAnsi="Times New Roman"/>
          <w:b/>
          <w:bCs/>
        </w:rPr>
        <w:t> </w:t>
      </w:r>
      <w:r w:rsidRPr="0049367D">
        <w:rPr>
          <w:rFonts w:ascii="Times New Roman" w:hAnsi="Times New Roman"/>
        </w:rPr>
        <w:t>giovedì 15 gennaio 2026. Conclusione entro il mese di novembre 2026.</w:t>
      </w:r>
      <w:r w:rsidRPr="0049367D">
        <w:rPr>
          <w:rFonts w:ascii="Times New Roman" w:hAnsi="Times New Roman"/>
        </w:rPr>
        <w:br/>
        <w:t>Le lezioni si svolgono a settimane alterne:</w:t>
      </w:r>
      <w:r w:rsidRPr="0049367D">
        <w:rPr>
          <w:rFonts w:ascii="Times New Roman" w:hAnsi="Times New Roman"/>
        </w:rPr>
        <w:br/>
        <w:t>- in presenza il giovedì (pomeriggio) e venerdì (tutto il giorno);</w:t>
      </w:r>
      <w:r w:rsidRPr="0049367D">
        <w:rPr>
          <w:rFonts w:ascii="Times New Roman" w:hAnsi="Times New Roman"/>
        </w:rPr>
        <w:br/>
        <w:t>- online il sabato (mattina).</w:t>
      </w:r>
    </w:p>
    <w:p w14:paraId="32B03166" w14:textId="78777763" w:rsidR="000609F2" w:rsidRPr="00ED41F4" w:rsidRDefault="00567EC4" w:rsidP="00637EA3">
      <w:pPr>
        <w:pStyle w:val="Default"/>
        <w:spacing w:before="0" w:line="276" w:lineRule="auto"/>
        <w:rPr>
          <w:rFonts w:ascii="Times New Roman" w:eastAsia="Times New Roman" w:hAnsi="Times New Roman" w:cs="Times New Roman"/>
        </w:rPr>
      </w:pPr>
      <w:r w:rsidRPr="00ED41F4">
        <w:rPr>
          <w:rFonts w:ascii="Times New Roman" w:hAnsi="Times New Roman"/>
        </w:rPr>
        <w:t>  </w:t>
      </w:r>
    </w:p>
    <w:p w14:paraId="2C63DA8A" w14:textId="77777777" w:rsidR="000609F2" w:rsidRPr="00ED41F4" w:rsidRDefault="00567EC4" w:rsidP="00637EA3">
      <w:pPr>
        <w:pStyle w:val="Default"/>
        <w:spacing w:before="0" w:line="276" w:lineRule="auto"/>
        <w:rPr>
          <w:rFonts w:ascii="Calibri" w:eastAsia="Times New Roman" w:hAnsi="Calibri" w:cs="Calibri"/>
          <w:color w:val="0F4761"/>
        </w:rPr>
      </w:pPr>
      <w:r w:rsidRPr="00ED41F4">
        <w:rPr>
          <w:rFonts w:ascii="Calibri" w:hAnsi="Calibri" w:cs="Calibri"/>
          <w:b/>
          <w:bCs/>
        </w:rPr>
        <w:t>Come candidarsi</w:t>
      </w:r>
    </w:p>
    <w:p w14:paraId="28DF15D6" w14:textId="2848F428" w:rsidR="000609F2" w:rsidRPr="00ED41F4" w:rsidRDefault="00567EC4" w:rsidP="00637EA3">
      <w:pPr>
        <w:pStyle w:val="Default"/>
        <w:spacing w:before="0" w:line="276" w:lineRule="auto"/>
        <w:rPr>
          <w:rFonts w:ascii="Times New Roman" w:eastAsia="Times New Roman" w:hAnsi="Times New Roman" w:cs="Times New Roman"/>
        </w:rPr>
      </w:pPr>
      <w:r w:rsidRPr="00ED41F4">
        <w:rPr>
          <w:rFonts w:ascii="Times New Roman" w:hAnsi="Times New Roman"/>
        </w:rPr>
        <w:t xml:space="preserve">Il Bando di iscrizione e la procedura online </w:t>
      </w:r>
      <w:r w:rsidR="0049367D">
        <w:rPr>
          <w:rFonts w:ascii="Times New Roman" w:hAnsi="Times New Roman"/>
        </w:rPr>
        <w:t>so</w:t>
      </w:r>
      <w:r w:rsidRPr="00ED41F4">
        <w:rPr>
          <w:rFonts w:ascii="Times New Roman" w:hAnsi="Times New Roman"/>
        </w:rPr>
        <w:t xml:space="preserve">no pubblicati sul </w:t>
      </w:r>
      <w:hyperlink r:id="rId10" w:history="1">
        <w:r w:rsidRPr="00FA2DA5">
          <w:rPr>
            <w:rStyle w:val="Collegamentoipertestuale"/>
            <w:rFonts w:ascii="Times New Roman" w:hAnsi="Times New Roman"/>
          </w:rPr>
          <w:t>Portale d</w:t>
        </w:r>
        <w:r w:rsidRPr="00FA2DA5">
          <w:rPr>
            <w:rStyle w:val="Collegamentoipertestuale"/>
            <w:rFonts w:ascii="Times New Roman" w:hAnsi="Times New Roman"/>
            <w:rtl/>
          </w:rPr>
          <w:t>’</w:t>
        </w:r>
        <w:r w:rsidRPr="00FA2DA5">
          <w:rPr>
            <w:rStyle w:val="Collegamentoipertestuale"/>
            <w:rFonts w:ascii="Times New Roman" w:hAnsi="Times New Roman"/>
          </w:rPr>
          <w:t>Ateneo</w:t>
        </w:r>
      </w:hyperlink>
      <w:r w:rsidRPr="00ED41F4">
        <w:rPr>
          <w:rFonts w:ascii="Times New Roman" w:hAnsi="Times New Roman"/>
        </w:rPr>
        <w:t>. Le candidature saranno valutate tra i profili in possesso dei requisiti; l</w:t>
      </w:r>
      <w:r w:rsidRPr="00ED41F4">
        <w:rPr>
          <w:rFonts w:ascii="Times New Roman" w:hAnsi="Times New Roman"/>
          <w:rtl/>
        </w:rPr>
        <w:t>’</w:t>
      </w:r>
      <w:r w:rsidRPr="00ED41F4">
        <w:rPr>
          <w:rFonts w:ascii="Times New Roman" w:hAnsi="Times New Roman"/>
        </w:rPr>
        <w:t>ammissione è subordinata alla verifica dei requisiti e alla disponibilità dei posti.</w:t>
      </w:r>
    </w:p>
    <w:p w14:paraId="1980877E" w14:textId="0505FD1E" w:rsidR="000609F2" w:rsidRPr="00ED41F4" w:rsidRDefault="00567EC4" w:rsidP="00637EA3">
      <w:pPr>
        <w:pStyle w:val="Default"/>
        <w:spacing w:before="0" w:line="276" w:lineRule="auto"/>
        <w:rPr>
          <w:rFonts w:ascii="Times New Roman" w:eastAsia="Times New Roman" w:hAnsi="Times New Roman" w:cs="Times New Roman"/>
        </w:rPr>
      </w:pPr>
      <w:r w:rsidRPr="00ED41F4">
        <w:rPr>
          <w:rFonts w:ascii="Times New Roman" w:hAnsi="Times New Roman"/>
        </w:rPr>
        <w:t> </w:t>
      </w:r>
    </w:p>
    <w:p w14:paraId="4C5E9997" w14:textId="77777777" w:rsidR="000609F2" w:rsidRPr="00ED41F4" w:rsidRDefault="00567EC4" w:rsidP="00637EA3">
      <w:pPr>
        <w:pStyle w:val="Default"/>
        <w:spacing w:before="0" w:line="276" w:lineRule="auto"/>
        <w:rPr>
          <w:rFonts w:ascii="Calibri" w:eastAsia="Times New Roman" w:hAnsi="Calibri" w:cs="Calibri"/>
          <w:color w:val="0F4761"/>
        </w:rPr>
      </w:pPr>
      <w:r w:rsidRPr="00ED41F4">
        <w:rPr>
          <w:rFonts w:ascii="Calibri" w:hAnsi="Calibri" w:cs="Calibri"/>
          <w:b/>
          <w:bCs/>
        </w:rPr>
        <w:t>Titolo rilasciato</w:t>
      </w:r>
    </w:p>
    <w:p w14:paraId="2D7F0710" w14:textId="77777777" w:rsidR="000609F2" w:rsidRPr="00ED41F4" w:rsidRDefault="00567EC4" w:rsidP="00637EA3">
      <w:pPr>
        <w:pStyle w:val="Default"/>
        <w:spacing w:before="0" w:line="276" w:lineRule="auto"/>
        <w:rPr>
          <w:rFonts w:ascii="Times New Roman" w:eastAsia="Times New Roman" w:hAnsi="Times New Roman" w:cs="Times New Roman"/>
        </w:rPr>
      </w:pPr>
      <w:r w:rsidRPr="00ED41F4">
        <w:rPr>
          <w:rFonts w:ascii="Times New Roman" w:hAnsi="Times New Roman"/>
        </w:rPr>
        <w:t>Master universitario di I livello in Metodi e pratiche di rafforzamento dei percorsi di presa in carico e accompagnamento sociale (60 CFU).</w:t>
      </w:r>
    </w:p>
    <w:p w14:paraId="7D3ECBFF" w14:textId="77777777" w:rsidR="000609F2" w:rsidRPr="00ED41F4" w:rsidRDefault="00567EC4" w:rsidP="00637EA3">
      <w:pPr>
        <w:pStyle w:val="Default"/>
        <w:spacing w:before="0" w:line="276" w:lineRule="auto"/>
        <w:rPr>
          <w:rFonts w:ascii="Times New Roman" w:eastAsia="Times New Roman" w:hAnsi="Times New Roman" w:cs="Times New Roman"/>
        </w:rPr>
      </w:pPr>
      <w:r w:rsidRPr="00ED41F4">
        <w:rPr>
          <w:rFonts w:ascii="Times New Roman" w:hAnsi="Times New Roman"/>
        </w:rPr>
        <w:t> </w:t>
      </w:r>
    </w:p>
    <w:p w14:paraId="6D24F802" w14:textId="77777777" w:rsidR="000609F2" w:rsidRPr="00ED41F4" w:rsidRDefault="00567EC4" w:rsidP="00637EA3">
      <w:pPr>
        <w:pStyle w:val="Default"/>
        <w:spacing w:before="0" w:line="276" w:lineRule="auto"/>
        <w:rPr>
          <w:rFonts w:ascii="Calibri" w:eastAsia="Times New Roman" w:hAnsi="Calibri" w:cs="Calibri"/>
          <w:b/>
          <w:bCs/>
        </w:rPr>
      </w:pPr>
      <w:r w:rsidRPr="00ED41F4">
        <w:rPr>
          <w:rFonts w:ascii="Calibri" w:hAnsi="Calibri" w:cs="Calibri"/>
          <w:b/>
          <w:bCs/>
        </w:rPr>
        <w:t>Contatti </w:t>
      </w:r>
    </w:p>
    <w:p w14:paraId="6DBC4C96" w14:textId="595CB338" w:rsidR="000609F2" w:rsidRPr="00ED41F4" w:rsidRDefault="00637EA3" w:rsidP="00637EA3">
      <w:pPr>
        <w:pStyle w:val="Default"/>
        <w:spacing w:before="0" w:line="276" w:lineRule="auto"/>
        <w:rPr>
          <w:rFonts w:ascii="Times New Roman" w:eastAsia="Times New Roman" w:hAnsi="Times New Roman" w:cs="Times New Roman"/>
        </w:rPr>
      </w:pPr>
      <w:r w:rsidRPr="00ED41F4">
        <w:rPr>
          <w:rFonts w:ascii="Times New Roman" w:hAnsi="Times New Roman"/>
        </w:rPr>
        <w:t>E-mail: </w:t>
      </w:r>
      <w:hyperlink r:id="rId11" w:history="1">
        <w:r w:rsidR="00561492" w:rsidRPr="00D82810">
          <w:rPr>
            <w:rStyle w:val="Collegamentoipertestuale"/>
            <w:rFonts w:ascii="Times New Roman" w:hAnsi="Times New Roman"/>
          </w:rPr>
          <w:t>masterats@univaq.it</w:t>
        </w:r>
      </w:hyperlink>
    </w:p>
    <w:p w14:paraId="174953D2" w14:textId="77777777" w:rsidR="000609F2" w:rsidRPr="00ED41F4" w:rsidRDefault="00567EC4" w:rsidP="00637EA3">
      <w:pPr>
        <w:pStyle w:val="Default"/>
        <w:spacing w:before="0" w:line="276" w:lineRule="auto"/>
        <w:rPr>
          <w:rFonts w:ascii="Times New Roman" w:eastAsia="Times New Roman" w:hAnsi="Times New Roman" w:cs="Times New Roman"/>
        </w:rPr>
      </w:pPr>
      <w:r w:rsidRPr="00ED41F4">
        <w:rPr>
          <w:rFonts w:ascii="Times New Roman" w:hAnsi="Times New Roman"/>
        </w:rPr>
        <w:t> </w:t>
      </w:r>
    </w:p>
    <w:p w14:paraId="7321559C" w14:textId="7F1440E8" w:rsidR="000609F2" w:rsidRPr="00ED41F4" w:rsidRDefault="00567EC4" w:rsidP="00637EA3">
      <w:pPr>
        <w:pStyle w:val="Default"/>
        <w:spacing w:before="0" w:line="276" w:lineRule="auto"/>
        <w:rPr>
          <w:rFonts w:ascii="Times New Roman" w:eastAsia="Times New Roman" w:hAnsi="Times New Roman" w:cs="Times New Roman"/>
        </w:rPr>
      </w:pPr>
      <w:r w:rsidRPr="00ED41F4">
        <w:rPr>
          <w:rFonts w:ascii="Times New Roman" w:hAnsi="Times New Roman"/>
        </w:rPr>
        <w:t>Per aggiornamenti su Band</w:t>
      </w:r>
      <w:r w:rsidRPr="00561492">
        <w:rPr>
          <w:rFonts w:ascii="Times New Roman" w:hAnsi="Times New Roman"/>
        </w:rPr>
        <w:t>o,</w:t>
      </w:r>
      <w:r w:rsidRPr="00ED41F4">
        <w:rPr>
          <w:rFonts w:ascii="Times New Roman" w:hAnsi="Times New Roman"/>
          <w:b/>
          <w:bCs/>
        </w:rPr>
        <w:t> </w:t>
      </w:r>
      <w:r w:rsidRPr="00ED41F4">
        <w:rPr>
          <w:rFonts w:ascii="Times New Roman" w:hAnsi="Times New Roman"/>
        </w:rPr>
        <w:t>calendario</w:t>
      </w:r>
      <w:r w:rsidRPr="00ED41F4">
        <w:rPr>
          <w:rFonts w:ascii="Times New Roman" w:hAnsi="Times New Roman"/>
          <w:b/>
          <w:bCs/>
        </w:rPr>
        <w:t> </w:t>
      </w:r>
      <w:r w:rsidRPr="00FA2DA5">
        <w:rPr>
          <w:rFonts w:ascii="Times New Roman" w:hAnsi="Times New Roman"/>
        </w:rPr>
        <w:t>e </w:t>
      </w:r>
      <w:r w:rsidRPr="00ED41F4">
        <w:rPr>
          <w:rFonts w:ascii="Times New Roman" w:hAnsi="Times New Roman"/>
        </w:rPr>
        <w:t xml:space="preserve">sedi delle attività, consulta il sito </w:t>
      </w:r>
      <w:r w:rsidR="00291C51">
        <w:rPr>
          <w:rFonts w:ascii="Times New Roman" w:hAnsi="Times New Roman"/>
        </w:rPr>
        <w:t>dell’</w:t>
      </w:r>
      <w:r w:rsidRPr="00ED41F4">
        <w:rPr>
          <w:rFonts w:ascii="Times New Roman" w:hAnsi="Times New Roman"/>
        </w:rPr>
        <w:t>Università degli Studi dell</w:t>
      </w:r>
      <w:r w:rsidR="00BF35DA">
        <w:rPr>
          <w:rFonts w:ascii="Times New Roman" w:hAnsi="Times New Roman"/>
        </w:rPr>
        <w:t>’</w:t>
      </w:r>
      <w:r w:rsidRPr="00ED41F4">
        <w:rPr>
          <w:rFonts w:ascii="Times New Roman" w:hAnsi="Times New Roman"/>
        </w:rPr>
        <w:t>Aquila.</w:t>
      </w:r>
    </w:p>
    <w:p w14:paraId="60DE35F5" w14:textId="77777777" w:rsidR="000609F2" w:rsidRPr="00ED41F4" w:rsidRDefault="00567EC4" w:rsidP="00637EA3">
      <w:pPr>
        <w:pStyle w:val="Default"/>
        <w:spacing w:before="0" w:line="276" w:lineRule="auto"/>
        <w:rPr>
          <w:rFonts w:ascii="Times New Roman" w:eastAsia="Times New Roman" w:hAnsi="Times New Roman" w:cs="Times New Roman"/>
        </w:rPr>
      </w:pPr>
      <w:r w:rsidRPr="00ED41F4">
        <w:rPr>
          <w:rFonts w:ascii="Times New Roman" w:hAnsi="Times New Roman"/>
        </w:rPr>
        <w:t> </w:t>
      </w:r>
    </w:p>
    <w:sectPr w:rsidR="000609F2" w:rsidRPr="00ED41F4" w:rsidSect="00637EA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560" w:right="1134" w:bottom="1211" w:left="1134" w:header="709" w:footer="6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8965B" w14:textId="77777777" w:rsidR="00A95B10" w:rsidRDefault="00A95B10">
      <w:r>
        <w:separator/>
      </w:r>
    </w:p>
  </w:endnote>
  <w:endnote w:type="continuationSeparator" w:id="0">
    <w:p w14:paraId="2061AF67" w14:textId="77777777" w:rsidR="00A95B10" w:rsidRDefault="00A95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0D5E5" w14:textId="77777777" w:rsidR="00637EA3" w:rsidRDefault="00637EA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9A65E" w14:textId="3089E8D4" w:rsidR="000609F2" w:rsidRPr="00637EA3" w:rsidRDefault="00637EA3" w:rsidP="00637EA3">
    <w:pPr>
      <w:pStyle w:val="Default"/>
      <w:spacing w:before="0" w:line="240" w:lineRule="auto"/>
      <w:jc w:val="center"/>
      <w:rPr>
        <w:rFonts w:ascii="Times New Roman" w:hAnsi="Times New Roman" w:cs="Times New Roman"/>
        <w:sz w:val="22"/>
        <w:szCs w:val="22"/>
      </w:rPr>
    </w:pPr>
    <w:r w:rsidRPr="00637EA3">
      <w:rPr>
        <w:rFonts w:ascii="Times New Roman" w:hAnsi="Times New Roman" w:cs="Times New Roman"/>
        <w:sz w:val="22"/>
        <w:szCs w:val="22"/>
      </w:rPr>
      <w:t xml:space="preserve">Iniziativa realizzata </w:t>
    </w:r>
    <w:proofErr w:type="spellStart"/>
    <w:r w:rsidRPr="00637EA3">
      <w:rPr>
        <w:rFonts w:ascii="Times New Roman" w:hAnsi="Times New Roman" w:cs="Times New Roman"/>
        <w:sz w:val="22"/>
        <w:szCs w:val="22"/>
      </w:rPr>
      <w:t>nell</w:t>
    </w:r>
    <w:proofErr w:type="spellEnd"/>
    <w:r w:rsidRPr="00637EA3">
      <w:rPr>
        <w:rFonts w:ascii="Times New Roman" w:hAnsi="Times New Roman" w:cs="Times New Roman"/>
        <w:sz w:val="22"/>
        <w:szCs w:val="22"/>
        <w:rtl/>
      </w:rPr>
      <w:t>’</w:t>
    </w:r>
    <w:r w:rsidRPr="00637EA3">
      <w:rPr>
        <w:rFonts w:ascii="Times New Roman" w:hAnsi="Times New Roman" w:cs="Times New Roman"/>
        <w:sz w:val="22"/>
        <w:szCs w:val="22"/>
      </w:rPr>
      <w:t>ambito del PN Inclusione e lotta alla povertà 2021–2027 </w:t>
    </w:r>
    <w:r w:rsidRPr="00637EA3">
      <w:rPr>
        <w:rFonts w:ascii="Times New Roman" w:hAnsi="Times New Roman" w:cs="Times New Roman"/>
        <w:sz w:val="22"/>
        <w:szCs w:val="22"/>
        <w:lang w:val="pt-PT"/>
      </w:rPr>
      <w:t>(FSE+), Priorit</w:t>
    </w:r>
    <w:r w:rsidRPr="00637EA3">
      <w:rPr>
        <w:rFonts w:ascii="Times New Roman" w:hAnsi="Times New Roman" w:cs="Times New Roman"/>
        <w:sz w:val="22"/>
        <w:szCs w:val="22"/>
      </w:rPr>
      <w:t xml:space="preserve">à </w:t>
    </w:r>
    <w:r w:rsidRPr="00637EA3">
      <w:rPr>
        <w:rFonts w:ascii="Times New Roman" w:hAnsi="Times New Roman" w:cs="Times New Roman"/>
        <w:sz w:val="22"/>
        <w:szCs w:val="22"/>
        <w:lang w:val="ru-RU"/>
      </w:rPr>
      <w:t xml:space="preserve">1 </w:t>
    </w:r>
    <w:r w:rsidRPr="00637EA3">
      <w:rPr>
        <w:rFonts w:ascii="Times New Roman" w:hAnsi="Times New Roman" w:cs="Times New Roman"/>
        <w:sz w:val="22"/>
        <w:szCs w:val="22"/>
      </w:rPr>
      <w:t xml:space="preserve">– Sostegno </w:t>
    </w:r>
    <w:proofErr w:type="spellStart"/>
    <w:r w:rsidRPr="00637EA3">
      <w:rPr>
        <w:rFonts w:ascii="Times New Roman" w:hAnsi="Times New Roman" w:cs="Times New Roman"/>
        <w:sz w:val="22"/>
        <w:szCs w:val="22"/>
      </w:rPr>
      <w:t>all</w:t>
    </w:r>
    <w:proofErr w:type="spellEnd"/>
    <w:r w:rsidRPr="00637EA3">
      <w:rPr>
        <w:rFonts w:ascii="Times New Roman" w:hAnsi="Times New Roman" w:cs="Times New Roman"/>
        <w:sz w:val="22"/>
        <w:szCs w:val="22"/>
        <w:rtl/>
      </w:rPr>
      <w:t>’</w:t>
    </w:r>
    <w:r w:rsidRPr="00637EA3">
      <w:rPr>
        <w:rFonts w:ascii="Times New Roman" w:hAnsi="Times New Roman" w:cs="Times New Roman"/>
        <w:sz w:val="22"/>
        <w:szCs w:val="22"/>
      </w:rPr>
      <w:t>inclusione sociale e lotta alla povertà, Obiettivo specifico K (ESO 4.11).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6752D" w14:textId="77777777" w:rsidR="00637EA3" w:rsidRDefault="00637EA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48F41" w14:textId="77777777" w:rsidR="00A95B10" w:rsidRDefault="00A95B10">
      <w:r>
        <w:separator/>
      </w:r>
    </w:p>
  </w:footnote>
  <w:footnote w:type="continuationSeparator" w:id="0">
    <w:p w14:paraId="63E051AC" w14:textId="77777777" w:rsidR="00A95B10" w:rsidRDefault="00A95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7E883" w14:textId="77777777" w:rsidR="00637EA3" w:rsidRDefault="00637EA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94652" w14:textId="6D620D0A" w:rsidR="00637EA3" w:rsidRDefault="00637EA3" w:rsidP="00637EA3">
    <w:pPr>
      <w:pStyle w:val="Intestazione"/>
    </w:pPr>
    <w:r>
      <w:rPr>
        <w:noProof/>
        <w:lang w:val="it-IT" w:eastAsia="it-IT"/>
      </w:rPr>
      <w:drawing>
        <wp:inline distT="0" distB="0" distL="0" distR="0" wp14:anchorId="659B21D5" wp14:editId="7CDFEDC1">
          <wp:extent cx="6120130" cy="558165"/>
          <wp:effectExtent l="0" t="0" r="1270" b="635"/>
          <wp:docPr id="177994726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947264" name="Picture 17799472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58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56ABD3" w14:textId="77777777" w:rsidR="00637EA3" w:rsidRPr="00637EA3" w:rsidRDefault="00637EA3" w:rsidP="00637EA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FB3DD" w14:textId="77777777" w:rsidR="00637EA3" w:rsidRDefault="00637EA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44D95"/>
    <w:multiLevelType w:val="hybridMultilevel"/>
    <w:tmpl w:val="26AE6E6C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77500C83"/>
    <w:multiLevelType w:val="hybridMultilevel"/>
    <w:tmpl w:val="2C0872DE"/>
    <w:lvl w:ilvl="0" w:tplc="36385242">
      <w:numFmt w:val="bullet"/>
      <w:lvlText w:val="·"/>
      <w:lvlJc w:val="left"/>
      <w:pPr>
        <w:ind w:left="920" w:hanging="44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571500788">
    <w:abstractNumId w:val="0"/>
  </w:num>
  <w:num w:numId="2" w16cid:durableId="305209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9F2"/>
    <w:rsid w:val="000274F8"/>
    <w:rsid w:val="00042A15"/>
    <w:rsid w:val="000609F2"/>
    <w:rsid w:val="00082A95"/>
    <w:rsid w:val="000E5216"/>
    <w:rsid w:val="00135F46"/>
    <w:rsid w:val="00291C51"/>
    <w:rsid w:val="002E055F"/>
    <w:rsid w:val="00311116"/>
    <w:rsid w:val="00323900"/>
    <w:rsid w:val="003C17B6"/>
    <w:rsid w:val="003E55FA"/>
    <w:rsid w:val="00411817"/>
    <w:rsid w:val="0043319C"/>
    <w:rsid w:val="0049367D"/>
    <w:rsid w:val="00561492"/>
    <w:rsid w:val="00567EC4"/>
    <w:rsid w:val="00637EA3"/>
    <w:rsid w:val="006A2708"/>
    <w:rsid w:val="006D0448"/>
    <w:rsid w:val="007A7CB7"/>
    <w:rsid w:val="007B629C"/>
    <w:rsid w:val="0097009B"/>
    <w:rsid w:val="009C5BBF"/>
    <w:rsid w:val="00A95B10"/>
    <w:rsid w:val="00B61EF6"/>
    <w:rsid w:val="00BF35DA"/>
    <w:rsid w:val="00C12B68"/>
    <w:rsid w:val="00C87BE0"/>
    <w:rsid w:val="00EB01A1"/>
    <w:rsid w:val="00ED41F4"/>
    <w:rsid w:val="00F1253E"/>
    <w:rsid w:val="00F75A57"/>
    <w:rsid w:val="00F80F5E"/>
    <w:rsid w:val="00F87FA4"/>
    <w:rsid w:val="00FA2DA5"/>
    <w:rsid w:val="00FB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40C2D"/>
  <w15:docId w15:val="{A56D7F20-608A-E84E-84CA-D5ECDC57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it-IT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Collegamentoipertestuale"/>
    <w:rPr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37EA3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7EA3"/>
    <w:rPr>
      <w:sz w:val="24"/>
      <w:szCs w:val="24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37EA3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7EA3"/>
    <w:rPr>
      <w:sz w:val="24"/>
      <w:szCs w:val="24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0E52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YTVkZGQzNWMtMmNkMy00ODQxLWE1NmQtN2ExNmY1ZDJlNzQz%40thread.v2/0?context=%7b%22Tid%22%3a%229df08a7c-31d7-4024-9ba6-5ed5efac1a01%22%2c%22Oid%22%3a%226effca27-a0ef-4b20-a2da-20f2eb847f84%22%7d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sterats@univaq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univaq.it/section.php?id=1803&amp;idmaster=443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teams.microsoft.com/l/meetup-join/19%3ameeting_YTVkZGQzNWMtMmNkMy00ODQxLWE1NmQtN2ExNmY1ZDJlNzQz%40thread.v2/0?context=%7b%22Tid%22%3a%229df08a7c-31d7-4024-9ba6-5ed5efac1a01%22%2c%22Oid%22%3a%226effca27-a0ef-4b20-a2da-20f2eb847f84%22%7d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687</Words>
  <Characters>4479</Characters>
  <Application>Microsoft Office Word</Application>
  <DocSecurity>0</DocSecurity>
  <Lines>61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Patrizia Laurano</cp:lastModifiedBy>
  <cp:revision>23</cp:revision>
  <dcterms:created xsi:type="dcterms:W3CDTF">2025-10-31T03:15:00Z</dcterms:created>
  <dcterms:modified xsi:type="dcterms:W3CDTF">2025-11-07T08:40:00Z</dcterms:modified>
</cp:coreProperties>
</file>